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B7" w:rsidRPr="00B532B7" w:rsidRDefault="00B532B7" w:rsidP="00B532B7">
      <w:pPr>
        <w:spacing w:before="60" w:after="60" w:line="360" w:lineRule="auto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B532B7">
        <w:rPr>
          <w:rFonts w:ascii="Tahoma" w:eastAsia="Times New Roman" w:hAnsi="Tahoma" w:cs="David" w:hint="cs"/>
          <w:b/>
          <w:bCs/>
          <w:sz w:val="24"/>
          <w:szCs w:val="24"/>
          <w:rtl/>
        </w:rPr>
        <w:t>לכבוד</w:t>
      </w:r>
    </w:p>
    <w:p w:rsidR="00B532B7" w:rsidRDefault="00B532B7" w:rsidP="00B532B7">
      <w:pPr>
        <w:spacing w:before="60" w:after="60" w:line="360" w:lineRule="auto"/>
        <w:rPr>
          <w:rFonts w:ascii="Tahoma" w:eastAsia="Times New Roman" w:hAnsi="Tahoma" w:cs="David"/>
          <w:b/>
          <w:bCs/>
          <w:sz w:val="24"/>
          <w:szCs w:val="24"/>
          <w:u w:val="single"/>
          <w:rtl/>
        </w:rPr>
      </w:pPr>
      <w:r w:rsidRPr="00B532B7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</w:t>
      </w:r>
      <w:r w:rsidRPr="00B532B7">
        <w:rPr>
          <w:rFonts w:ascii="Tahoma" w:eastAsia="Times New Roman" w:hAnsi="Tahoma" w:cs="David" w:hint="cs"/>
          <w:b/>
          <w:bCs/>
          <w:sz w:val="24"/>
          <w:szCs w:val="24"/>
          <w:u w:val="single"/>
          <w:rtl/>
        </w:rPr>
        <w:t>מתנדבי השירות הלאומי</w:t>
      </w:r>
    </w:p>
    <w:p w:rsidR="00B532B7" w:rsidRPr="00B532B7" w:rsidRDefault="00B532B7" w:rsidP="00B532B7">
      <w:pPr>
        <w:spacing w:before="60" w:after="60" w:line="360" w:lineRule="auto"/>
        <w:rPr>
          <w:rFonts w:ascii="Tahoma" w:eastAsia="Times New Roman" w:hAnsi="Tahoma" w:cs="David"/>
          <w:b/>
          <w:bCs/>
          <w:sz w:val="10"/>
          <w:szCs w:val="10"/>
          <w:u w:val="single"/>
          <w:rtl/>
        </w:rPr>
      </w:pPr>
    </w:p>
    <w:p w:rsidR="00B532B7" w:rsidRDefault="00B532B7" w:rsidP="00B532B7">
      <w:pPr>
        <w:spacing w:before="60" w:after="60" w:line="360" w:lineRule="auto"/>
        <w:rPr>
          <w:rFonts w:ascii="Tahoma" w:eastAsia="Times New Roman" w:hAnsi="Tahoma" w:cs="David"/>
          <w:b/>
          <w:bCs/>
          <w:sz w:val="24"/>
          <w:szCs w:val="24"/>
          <w:u w:val="single"/>
          <w:rtl/>
        </w:rPr>
      </w:pPr>
      <w:r>
        <w:rPr>
          <w:rFonts w:ascii="Tahoma" w:eastAsia="Times New Roman" w:hAnsi="Tahoma" w:cs="David" w:hint="cs"/>
          <w:b/>
          <w:bCs/>
          <w:sz w:val="24"/>
          <w:szCs w:val="24"/>
          <w:u w:val="single"/>
          <w:rtl/>
        </w:rPr>
        <w:t xml:space="preserve">שלום רב, </w:t>
      </w:r>
    </w:p>
    <w:p w:rsidR="00B532B7" w:rsidRPr="00B532B7" w:rsidRDefault="00B532B7" w:rsidP="00B532B7">
      <w:pPr>
        <w:spacing w:before="60" w:after="60" w:line="360" w:lineRule="auto"/>
        <w:rPr>
          <w:rFonts w:ascii="Tahoma" w:eastAsia="Times New Roman" w:hAnsi="Tahoma" w:cs="David"/>
          <w:b/>
          <w:bCs/>
          <w:sz w:val="24"/>
          <w:szCs w:val="24"/>
          <w:u w:val="single"/>
          <w:rtl/>
        </w:rPr>
      </w:pPr>
    </w:p>
    <w:p w:rsidR="00416072" w:rsidRPr="00B86FDE" w:rsidRDefault="00416072" w:rsidP="0056688E">
      <w:pPr>
        <w:spacing w:before="60" w:after="60" w:line="360" w:lineRule="auto"/>
        <w:jc w:val="center"/>
        <w:rPr>
          <w:rFonts w:ascii="Tahoma" w:eastAsia="Times New Roman" w:hAnsi="Tahoma" w:cs="David"/>
          <w:b/>
          <w:bCs/>
          <w:sz w:val="24"/>
          <w:szCs w:val="24"/>
          <w:u w:val="single"/>
          <w:rtl/>
        </w:rPr>
      </w:pPr>
      <w:r w:rsidRPr="00B86FDE">
        <w:rPr>
          <w:rFonts w:ascii="Tahoma" w:eastAsia="Times New Roman" w:hAnsi="Tahoma" w:cs="David"/>
          <w:b/>
          <w:bCs/>
          <w:sz w:val="24"/>
          <w:szCs w:val="24"/>
          <w:u w:val="single"/>
          <w:rtl/>
        </w:rPr>
        <w:t>הנדון:</w:t>
      </w:r>
      <w:r w:rsidRPr="00B86FDE">
        <w:rPr>
          <w:rFonts w:ascii="Tahoma" w:eastAsia="Times New Roman" w:hAnsi="Tahoma" w:cs="David" w:hint="cs"/>
          <w:b/>
          <w:bCs/>
          <w:sz w:val="24"/>
          <w:szCs w:val="24"/>
          <w:u w:val="single"/>
          <w:rtl/>
        </w:rPr>
        <w:t xml:space="preserve"> מחיקת רישום פלילי </w:t>
      </w:r>
      <w:r w:rsidR="0056688E" w:rsidRPr="00B86FDE">
        <w:rPr>
          <w:rFonts w:ascii="Tahoma" w:eastAsia="Times New Roman" w:hAnsi="Tahoma" w:cs="David" w:hint="cs"/>
          <w:b/>
          <w:bCs/>
          <w:sz w:val="24"/>
          <w:szCs w:val="24"/>
          <w:u w:val="single"/>
          <w:rtl/>
        </w:rPr>
        <w:t xml:space="preserve">למתנדבים בגין הרשעות שקדמו לשירות הלאומי </w:t>
      </w:r>
    </w:p>
    <w:p w:rsidR="00416072" w:rsidRPr="003263FF" w:rsidRDefault="004020E1" w:rsidP="003263FF">
      <w:pPr>
        <w:spacing w:after="100" w:line="360" w:lineRule="auto"/>
        <w:ind w:left="-13"/>
        <w:jc w:val="both"/>
        <w:rPr>
          <w:rFonts w:ascii="Times New Roman" w:eastAsia="Times New Roman" w:hAnsi="Times New Roman" w:cs="David"/>
          <w:sz w:val="24"/>
          <w:szCs w:val="24"/>
          <w:rtl/>
          <w:lang w:val="pt-BR" w:eastAsia="he-IL"/>
        </w:rPr>
      </w:pPr>
      <w:r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ה</w:t>
      </w:r>
      <w:r w:rsidR="0056688E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רשות </w:t>
      </w:r>
      <w:r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ל</w:t>
      </w:r>
      <w:r w:rsidR="0056688E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שירות אזרחי קולטת </w:t>
      </w:r>
      <w:r w:rsidR="00DA7015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מתנדבים</w:t>
      </w:r>
      <w:r w:rsidR="00176290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אשר מקבלים פטור משירות צבאי או מי שאינם נקראים לשירות צבאי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. במסגרת זו, </w:t>
      </w:r>
      <w:r w:rsidR="00DA7015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השירות הלאומי מקבל גם מתנדבים בעלי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רישום </w:t>
      </w:r>
      <w:r w:rsidR="00416072" w:rsidRPr="003263FF">
        <w:rPr>
          <w:rFonts w:ascii="Times New Roman" w:eastAsia="Times New Roman" w:hAnsi="Times New Roman" w:cs="David"/>
          <w:sz w:val="24"/>
          <w:szCs w:val="24"/>
          <w:rtl/>
          <w:lang w:val="pt-BR" w:eastAsia="he-IL"/>
        </w:rPr>
        <w:t>פלילי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. </w:t>
      </w:r>
      <w:r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ה</w:t>
      </w:r>
      <w:r w:rsidR="00DA7015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רשות 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חרט</w:t>
      </w:r>
      <w:r w:rsidR="00DA7015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ה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על דגל</w:t>
      </w:r>
      <w:r w:rsidR="00DA7015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ה</w:t>
      </w:r>
      <w:r w:rsidR="00552A7D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לאפשר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</w:t>
      </w:r>
      <w:r w:rsidR="00DA7015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שוויון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הזדמנויות לכל </w:t>
      </w:r>
      <w:r w:rsidR="00DA7015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מתנדבי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</w:t>
      </w:r>
      <w:r w:rsidR="00552A7D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השירות </w:t>
      </w:r>
      <w:r w:rsidR="00BB385A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ה</w:t>
      </w:r>
      <w:r w:rsidR="00552A7D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לאומי. </w:t>
      </w:r>
      <w:r w:rsidR="00AB42D8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על כן, </w:t>
      </w:r>
      <w:r w:rsidR="00E8053D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הרשות מעוניינת</w:t>
      </w:r>
      <w:r w:rsidR="00552A7D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לסייע</w:t>
      </w:r>
      <w:r w:rsidR="00DA7015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למתנדבים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</w:t>
      </w:r>
      <w:r w:rsidR="00E8053D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הנמצאים </w:t>
      </w:r>
      <w:r w:rsidR="00552A7D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לקראת סיום שירותם</w:t>
      </w:r>
      <w:r w:rsidR="00DA7015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, להתחיל את המשך חייהם </w:t>
      </w:r>
      <w:r w:rsidR="00552A7D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העצמאיים ל</w:t>
      </w:r>
      <w:r w:rsidR="00DA7015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אחר סיום </w:t>
      </w:r>
      <w:r w:rsidR="00552A7D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שירותם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ב"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רגל ימין".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</w:t>
      </w:r>
      <w:r w:rsidR="00AB42D8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ו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זאת</w:t>
      </w:r>
      <w:r w:rsidR="00552A7D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</w:t>
      </w:r>
      <w:r w:rsidR="00DA7015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באמצעות מתן אפשרות למתנדבים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שלחובתם רישום פלילי, </w:t>
      </w:r>
      <w:r w:rsidR="00E8053D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ו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אשר השלימו </w:t>
      </w:r>
      <w:r w:rsidR="00416072" w:rsidRPr="003263FF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val="pt-BR" w:eastAsia="he-IL"/>
        </w:rPr>
        <w:t xml:space="preserve">שירות </w:t>
      </w:r>
      <w:r w:rsidR="00DA7015" w:rsidRPr="003263FF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val="pt-BR" w:eastAsia="he-IL"/>
        </w:rPr>
        <w:t>לאומי</w:t>
      </w:r>
      <w:r w:rsidR="00416072" w:rsidRPr="003263FF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val="pt-BR" w:eastAsia="he-IL"/>
        </w:rPr>
        <w:t xml:space="preserve"> </w:t>
      </w:r>
      <w:r w:rsidR="00552A7D" w:rsidRPr="003263FF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val="pt-BR" w:eastAsia="he-IL"/>
        </w:rPr>
        <w:t>משמעותי</w:t>
      </w:r>
      <w:r w:rsidR="00BB385A" w:rsidRPr="003263FF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val="pt-BR" w:eastAsia="he-IL"/>
        </w:rPr>
        <w:t xml:space="preserve"> הכולל</w:t>
      </w:r>
      <w:r w:rsidR="00552A7D" w:rsidRPr="003263FF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val="pt-BR" w:eastAsia="he-IL"/>
        </w:rPr>
        <w:t xml:space="preserve"> ליווי אישי במהלך השירות להתנהלות עצמאית, 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לבקש לעמוד בפני ועדה </w:t>
      </w:r>
      <w:r w:rsidR="00E8053D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הנמצאת 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בראשותי, </w:t>
      </w:r>
      <w:r w:rsidR="00E8053D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וא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ש</w:t>
      </w:r>
      <w:r w:rsidR="00E8053D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ר יש 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בסמכותה להמליץ ל</w:t>
      </w:r>
      <w:r w:rsidR="00DA7015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משרד המשפטים ול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נשיא המדינה על </w:t>
      </w:r>
      <w:r w:rsidR="00416072" w:rsidRPr="003263FF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val="pt-BR" w:eastAsia="he-IL"/>
        </w:rPr>
        <w:t>מחיקת הרישום הפלילי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שנצבר לחובתם. </w:t>
      </w:r>
    </w:p>
    <w:p w:rsidR="00416072" w:rsidRPr="003263FF" w:rsidRDefault="00416072" w:rsidP="003263FF">
      <w:pPr>
        <w:spacing w:after="100" w:line="360" w:lineRule="auto"/>
        <w:ind w:left="-13"/>
        <w:jc w:val="both"/>
        <w:rPr>
          <w:rFonts w:ascii="Times New Roman" w:eastAsia="Times New Roman" w:hAnsi="Times New Roman" w:cs="David"/>
          <w:sz w:val="24"/>
          <w:szCs w:val="24"/>
          <w:rtl/>
          <w:lang w:val="pt-BR" w:eastAsia="he-IL"/>
        </w:rPr>
      </w:pPr>
      <w:r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כדי ש</w:t>
      </w:r>
      <w:r w:rsidR="00DA7015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התנדבות בשירות הלאומי של מתנדב ת</w:t>
      </w:r>
      <w:r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חשב כשירות </w:t>
      </w:r>
      <w:r w:rsidR="00862D48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משמעותי</w:t>
      </w:r>
      <w:r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, באופן המאפשר לו לבקש לעמוד בפני הוועדה</w:t>
      </w:r>
      <w:r w:rsidR="00862D48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,</w:t>
      </w:r>
      <w:r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עליו לעמוד בקריטריונים המפורטים </w:t>
      </w:r>
      <w:r w:rsidR="00DA7015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בנוהל "</w:t>
      </w:r>
      <w:r w:rsidR="00DA7015" w:rsidRPr="003263FF">
        <w:rPr>
          <w:rFonts w:ascii="Times New Roman" w:eastAsia="Times New Roman" w:hAnsi="Times New Roman" w:cs="David" w:hint="cs"/>
          <w:b/>
          <w:bCs/>
          <w:sz w:val="24"/>
          <w:szCs w:val="24"/>
          <w:rtl/>
          <w:lang w:val="pt-BR" w:eastAsia="he-IL"/>
        </w:rPr>
        <w:t>המלצת הרשות לשירות לאומי - אזרחי למחיקת רישום פלילי</w:t>
      </w:r>
      <w:r w:rsidR="00DA7015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"</w:t>
      </w:r>
      <w:r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הוועדה תדון בעניינם של </w:t>
      </w:r>
      <w:r w:rsidR="00DA7015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מתנדבי שירות לאומי </w:t>
      </w:r>
      <w:r w:rsidR="00AB42D8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שלחובתם</w:t>
      </w:r>
      <w:r w:rsidR="00862D48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רישום פלילי</w:t>
      </w:r>
      <w:r w:rsidR="004020E1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(שהורשעו </w:t>
      </w:r>
      <w:r w:rsidR="00B86FDE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ב</w:t>
      </w:r>
      <w:r w:rsidR="004020E1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בית</w:t>
      </w:r>
      <w:r w:rsidR="00B86FDE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</w:t>
      </w:r>
      <w:r w:rsidR="004020E1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משפט) </w:t>
      </w:r>
      <w:r w:rsidR="00AB42D8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בגין עבירות שביצעו טרם התנדבותם בשירות הלאומי אזרחי.</w:t>
      </w:r>
    </w:p>
    <w:p w:rsidR="00AB42D8" w:rsidRPr="00B532B7" w:rsidRDefault="00AB42D8" w:rsidP="003263FF">
      <w:pPr>
        <w:spacing w:after="0" w:line="360" w:lineRule="auto"/>
        <w:jc w:val="both"/>
        <w:rPr>
          <w:rFonts w:ascii="Times New Roman" w:eastAsia="Times New Roman" w:hAnsi="Times New Roman" w:cs="David"/>
          <w:sz w:val="12"/>
          <w:szCs w:val="12"/>
          <w:rtl/>
          <w:lang w:val="pt-BR" w:eastAsia="he-IL"/>
        </w:rPr>
      </w:pPr>
    </w:p>
    <w:p w:rsidR="00862D48" w:rsidRPr="003263FF" w:rsidRDefault="00416072" w:rsidP="003263FF">
      <w:pPr>
        <w:spacing w:after="100" w:line="360" w:lineRule="auto"/>
        <w:jc w:val="both"/>
        <w:rPr>
          <w:rFonts w:ascii="Times New Roman" w:eastAsia="Times New Roman" w:hAnsi="Times New Roman" w:cs="David"/>
          <w:sz w:val="24"/>
          <w:szCs w:val="24"/>
          <w:rtl/>
          <w:lang w:val="pt-BR" w:eastAsia="he-IL"/>
        </w:rPr>
      </w:pPr>
      <w:r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לקבלת פרטים נוספים וסיוע בהגשת הבקשה, יש ל</w:t>
      </w:r>
      <w:r w:rsidR="00862D48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ה</w:t>
      </w:r>
      <w:r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פנות</w:t>
      </w:r>
      <w:r w:rsidR="00862D48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את הבקשות לרכזות.</w:t>
      </w:r>
    </w:p>
    <w:p w:rsidR="00862D48" w:rsidRPr="00B532B7" w:rsidRDefault="00862D48" w:rsidP="003263FF">
      <w:pPr>
        <w:spacing w:after="0" w:line="360" w:lineRule="auto"/>
        <w:jc w:val="both"/>
        <w:rPr>
          <w:rFonts w:ascii="Times New Roman" w:eastAsia="Times New Roman" w:hAnsi="Times New Roman" w:cs="David"/>
          <w:sz w:val="12"/>
          <w:szCs w:val="12"/>
          <w:rtl/>
          <w:lang w:val="pt-BR" w:eastAsia="he-IL"/>
        </w:rPr>
      </w:pPr>
    </w:p>
    <w:p w:rsidR="00416072" w:rsidRPr="003263FF" w:rsidRDefault="00862D48" w:rsidP="003263FF">
      <w:pPr>
        <w:spacing w:after="100" w:line="360" w:lineRule="auto"/>
        <w:jc w:val="both"/>
        <w:rPr>
          <w:rFonts w:ascii="Times New Roman" w:eastAsia="Times New Roman" w:hAnsi="Times New Roman" w:cs="David"/>
          <w:sz w:val="24"/>
          <w:szCs w:val="24"/>
          <w:rtl/>
          <w:lang w:val="pt-BR" w:eastAsia="he-IL"/>
        </w:rPr>
      </w:pPr>
      <w:r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ככל שהנך עומד</w:t>
      </w:r>
      <w:r w:rsidR="00DA7015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>/ת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בתנאים האמורים, אני קורא לך לממש את זכותך לפנות לוועדה ומאחל לך המשך שירות</w:t>
      </w:r>
      <w:r w:rsidR="00DA7015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לאומי אזרחי</w:t>
      </w:r>
      <w:r w:rsidR="00416072" w:rsidRPr="003263FF">
        <w:rPr>
          <w:rFonts w:ascii="Times New Roman" w:eastAsia="Times New Roman" w:hAnsi="Times New Roman" w:cs="David" w:hint="cs"/>
          <w:sz w:val="24"/>
          <w:szCs w:val="24"/>
          <w:rtl/>
          <w:lang w:val="pt-BR" w:eastAsia="he-IL"/>
        </w:rPr>
        <w:t xml:space="preserve"> מוצלח!</w:t>
      </w:r>
    </w:p>
    <w:p w:rsidR="00416072" w:rsidRPr="003263FF" w:rsidRDefault="00B23B66" w:rsidP="00DA7015">
      <w:pPr>
        <w:spacing w:before="60" w:after="60" w:line="36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cs="David" w:hint="cs"/>
          <w:noProof/>
          <w:sz w:val="26"/>
          <w:szCs w:val="24"/>
        </w:rPr>
        <w:drawing>
          <wp:anchor distT="0" distB="0" distL="114300" distR="114300" simplePos="0" relativeHeight="251659264" behindDoc="0" locked="0" layoutInCell="1" allowOverlap="1" wp14:anchorId="56209B07" wp14:editId="3BE83947">
            <wp:simplePos x="0" y="0"/>
            <wp:positionH relativeFrom="column">
              <wp:posOffset>762000</wp:posOffset>
            </wp:positionH>
            <wp:positionV relativeFrom="paragraph">
              <wp:posOffset>5080</wp:posOffset>
            </wp:positionV>
            <wp:extent cx="1752600" cy="1222375"/>
            <wp:effectExtent l="0" t="0" r="0" b="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072" w:rsidRPr="003263F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</w:t>
      </w:r>
    </w:p>
    <w:p w:rsidR="00B23B66" w:rsidRDefault="00B23B66" w:rsidP="00416072">
      <w:pPr>
        <w:spacing w:before="60" w:after="60" w:line="360" w:lineRule="auto"/>
        <w:ind w:left="720"/>
        <w:rPr>
          <w:rFonts w:ascii="Times New Roman" w:eastAsia="Times New Roman" w:hAnsi="Times New Roman" w:cs="David"/>
          <w:sz w:val="24"/>
          <w:szCs w:val="24"/>
          <w:rtl/>
        </w:rPr>
      </w:pPr>
    </w:p>
    <w:p w:rsidR="00B23B66" w:rsidRDefault="00B23B66" w:rsidP="00416072">
      <w:pPr>
        <w:spacing w:before="60" w:after="60" w:line="360" w:lineRule="auto"/>
        <w:ind w:left="720"/>
        <w:rPr>
          <w:rFonts w:ascii="Times New Roman" w:eastAsia="Times New Roman" w:hAnsi="Times New Roman" w:cs="David"/>
          <w:sz w:val="24"/>
          <w:szCs w:val="24"/>
          <w:rtl/>
        </w:rPr>
      </w:pPr>
    </w:p>
    <w:p w:rsidR="00B23B66" w:rsidRDefault="00B23B66" w:rsidP="008E2E57">
      <w:pPr>
        <w:spacing w:before="60" w:after="6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bookmarkStart w:id="0" w:name="_GoBack"/>
      <w:bookmarkEnd w:id="0"/>
    </w:p>
    <w:sectPr w:rsidR="00B23B66" w:rsidSect="00C144F3">
      <w:headerReference w:type="default" r:id="rId10"/>
      <w:footerReference w:type="default" r:id="rId11"/>
      <w:pgSz w:w="11906" w:h="16838"/>
      <w:pgMar w:top="1134" w:right="1800" w:bottom="1440" w:left="1800" w:header="56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27D" w:rsidRDefault="0010027D" w:rsidP="00DF2CAE">
      <w:pPr>
        <w:spacing w:after="0" w:line="240" w:lineRule="auto"/>
      </w:pPr>
      <w:r>
        <w:separator/>
      </w:r>
    </w:p>
  </w:endnote>
  <w:endnote w:type="continuationSeparator" w:id="0">
    <w:p w:rsidR="0010027D" w:rsidRDefault="0010027D" w:rsidP="00DF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9A3" w:rsidRPr="00DF2CAE" w:rsidRDefault="003409A3" w:rsidP="003409A3">
    <w:pPr>
      <w:pStyle w:val="a5"/>
      <w:rPr>
        <w:rFonts w:cs="David"/>
        <w:sz w:val="16"/>
        <w:szCs w:val="16"/>
        <w:rtl/>
      </w:rPr>
    </w:pPr>
  </w:p>
  <w:tbl>
    <w:tblPr>
      <w:tblpPr w:leftFromText="180" w:rightFromText="180" w:vertAnchor="text" w:horzAnchor="margin" w:tblpXSpec="center" w:tblpY="12294"/>
      <w:bidiVisual/>
      <w:tblW w:w="9850" w:type="dxa"/>
      <w:tblLook w:val="04A0" w:firstRow="1" w:lastRow="0" w:firstColumn="1" w:lastColumn="0" w:noHBand="0" w:noVBand="1"/>
    </w:tblPr>
    <w:tblGrid>
      <w:gridCol w:w="9850"/>
    </w:tblGrid>
    <w:tr w:rsidR="003409A3" w:rsidRPr="00DF2CAE" w:rsidTr="00C95F4A">
      <w:trPr>
        <w:trHeight w:val="227"/>
      </w:trPr>
      <w:tc>
        <w:tcPr>
          <w:tcW w:w="9850" w:type="dxa"/>
          <w:tcBorders>
            <w:top w:val="single" w:sz="4" w:space="0" w:color="1F497D"/>
          </w:tcBorders>
        </w:tcPr>
        <w:p w:rsidR="003409A3" w:rsidRDefault="003409A3" w:rsidP="00C95F4A">
          <w:pPr>
            <w:pStyle w:val="a5"/>
            <w:tabs>
              <w:tab w:val="clear" w:pos="8306"/>
            </w:tabs>
            <w:ind w:left="567" w:hanging="567"/>
            <w:jc w:val="center"/>
            <w:rPr>
              <w:rFonts w:ascii="Tahoma" w:hAnsi="Tahoma" w:cs="David"/>
              <w:b/>
              <w:bCs/>
              <w:color w:val="000066"/>
              <w:sz w:val="18"/>
              <w:szCs w:val="18"/>
              <w:rtl/>
            </w:rPr>
          </w:pPr>
        </w:p>
        <w:p w:rsidR="003409A3" w:rsidRPr="00F4614D" w:rsidRDefault="003409A3" w:rsidP="00C95F4A">
          <w:pPr>
            <w:pStyle w:val="a5"/>
            <w:tabs>
              <w:tab w:val="clear" w:pos="8306"/>
            </w:tabs>
            <w:spacing w:line="360" w:lineRule="auto"/>
            <w:jc w:val="center"/>
            <w:rPr>
              <w:rFonts w:ascii="Tahoma" w:hAnsi="Tahoma" w:cs="David"/>
              <w:b/>
              <w:bCs/>
              <w:color w:val="000066"/>
              <w:sz w:val="18"/>
              <w:szCs w:val="18"/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93056" behindDoc="0" locked="0" layoutInCell="1" allowOverlap="1" wp14:anchorId="3C0F591C" wp14:editId="33DA5A91">
                <wp:simplePos x="0" y="0"/>
                <wp:positionH relativeFrom="column">
                  <wp:posOffset>107315</wp:posOffset>
                </wp:positionH>
                <wp:positionV relativeFrom="paragraph">
                  <wp:posOffset>15875</wp:posOffset>
                </wp:positionV>
                <wp:extent cx="571500" cy="421005"/>
                <wp:effectExtent l="0" t="0" r="0" b="0"/>
                <wp:wrapNone/>
                <wp:docPr id="3" name="תמונה 1" descr="לוגו GOV_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 descr="לוגו GOV_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4614D">
            <w:rPr>
              <w:rFonts w:ascii="Tahoma" w:hAnsi="Tahoma" w:cs="David" w:hint="cs"/>
              <w:b/>
              <w:bCs/>
              <w:color w:val="000066"/>
              <w:sz w:val="18"/>
              <w:szCs w:val="18"/>
              <w:rtl/>
            </w:rPr>
            <w:t xml:space="preserve">רחוב </w:t>
          </w:r>
          <w:proofErr w:type="spellStart"/>
          <w:r w:rsidRPr="00F4614D">
            <w:rPr>
              <w:rFonts w:ascii="Tahoma" w:hAnsi="Tahoma" w:cs="David" w:hint="cs"/>
              <w:b/>
              <w:bCs/>
              <w:color w:val="000066"/>
              <w:sz w:val="18"/>
              <w:szCs w:val="18"/>
              <w:rtl/>
            </w:rPr>
            <w:t>קלרמון</w:t>
          </w:r>
          <w:proofErr w:type="spellEnd"/>
          <w:r w:rsidRPr="00F4614D">
            <w:rPr>
              <w:rFonts w:ascii="Tahoma" w:hAnsi="Tahoma" w:cs="David" w:hint="cs"/>
              <w:b/>
              <w:bCs/>
              <w:color w:val="000066"/>
              <w:sz w:val="18"/>
              <w:szCs w:val="18"/>
              <w:rtl/>
            </w:rPr>
            <w:t xml:space="preserve"> </w:t>
          </w:r>
          <w:proofErr w:type="spellStart"/>
          <w:r w:rsidRPr="00F4614D">
            <w:rPr>
              <w:rFonts w:ascii="Tahoma" w:hAnsi="Tahoma" w:cs="David" w:hint="cs"/>
              <w:b/>
              <w:bCs/>
              <w:color w:val="000066"/>
              <w:sz w:val="18"/>
              <w:szCs w:val="18"/>
              <w:rtl/>
            </w:rPr>
            <w:t>גאנו</w:t>
          </w:r>
          <w:proofErr w:type="spellEnd"/>
          <w:r w:rsidRPr="00F4614D">
            <w:rPr>
              <w:rFonts w:ascii="Tahoma" w:hAnsi="Tahoma" w:cs="David" w:hint="cs"/>
              <w:b/>
              <w:bCs/>
              <w:color w:val="000066"/>
              <w:sz w:val="18"/>
              <w:szCs w:val="18"/>
              <w:rtl/>
            </w:rPr>
            <w:t xml:space="preserve"> 3, </w:t>
          </w:r>
          <w:r>
            <w:rPr>
              <w:rFonts w:ascii="Tahoma" w:hAnsi="Tahoma" w:cs="David" w:hint="cs"/>
              <w:b/>
              <w:bCs/>
              <w:color w:val="000066"/>
              <w:sz w:val="18"/>
              <w:szCs w:val="18"/>
              <w:rtl/>
            </w:rPr>
            <w:t xml:space="preserve">קריית הממשלה המזרחית, </w:t>
          </w:r>
          <w:r w:rsidRPr="00F4614D">
            <w:rPr>
              <w:rFonts w:ascii="Tahoma" w:hAnsi="Tahoma" w:cs="David" w:hint="cs"/>
              <w:b/>
              <w:bCs/>
              <w:color w:val="000066"/>
              <w:sz w:val="18"/>
              <w:szCs w:val="18"/>
              <w:rtl/>
            </w:rPr>
            <w:t>ירושלים</w:t>
          </w:r>
          <w:r>
            <w:rPr>
              <w:rFonts w:ascii="Tahoma" w:hAnsi="Tahoma" w:cs="David" w:hint="cs"/>
              <w:b/>
              <w:bCs/>
              <w:color w:val="000066"/>
              <w:sz w:val="18"/>
              <w:szCs w:val="18"/>
              <w:rtl/>
            </w:rPr>
            <w:t xml:space="preserve"> ת.ד. 49772 מיקוד 9149701</w:t>
          </w:r>
        </w:p>
        <w:p w:rsidR="00871497" w:rsidRPr="00F4614D" w:rsidRDefault="00871497" w:rsidP="00634AF2">
          <w:pPr>
            <w:pStyle w:val="a5"/>
            <w:tabs>
              <w:tab w:val="clear" w:pos="8306"/>
            </w:tabs>
            <w:spacing w:line="360" w:lineRule="auto"/>
            <w:ind w:left="567" w:hanging="567"/>
            <w:jc w:val="center"/>
            <w:rPr>
              <w:rFonts w:ascii="Tahoma" w:hAnsi="Tahoma" w:cs="David"/>
              <w:color w:val="000066"/>
              <w:sz w:val="18"/>
              <w:szCs w:val="18"/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731968" behindDoc="1" locked="0" layoutInCell="1" allowOverlap="1" wp14:anchorId="5AD14CE2" wp14:editId="2A7F5CA2">
                <wp:simplePos x="0" y="0"/>
                <wp:positionH relativeFrom="column">
                  <wp:posOffset>1692910</wp:posOffset>
                </wp:positionH>
                <wp:positionV relativeFrom="paragraph">
                  <wp:posOffset>163195</wp:posOffset>
                </wp:positionV>
                <wp:extent cx="184785" cy="184785"/>
                <wp:effectExtent l="0" t="0" r="5715" b="5715"/>
                <wp:wrapNone/>
                <wp:docPr id="4" name="תמונה 5" descr="C:\Users\more\Desktop\facebook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5" descr="C:\Users\more\Desktop\facebook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4614D">
            <w:rPr>
              <w:rFonts w:ascii="Tahoma" w:hAnsi="Tahoma" w:cs="David"/>
              <w:b/>
              <w:bCs/>
              <w:color w:val="000066"/>
              <w:sz w:val="18"/>
              <w:szCs w:val="18"/>
              <w:rtl/>
            </w:rPr>
            <w:t xml:space="preserve">דואר אלקטרוני: </w:t>
          </w:r>
          <w:r w:rsidR="00634AF2">
            <w:rPr>
              <w:rFonts w:ascii="Times New Roman" w:hAnsi="Times New Roman" w:cs="Times New Roman"/>
              <w:b/>
              <w:bCs/>
              <w:color w:val="000066"/>
              <w:sz w:val="18"/>
              <w:szCs w:val="18"/>
            </w:rPr>
            <w:t>Zehaval</w:t>
          </w:r>
          <w:r w:rsidRPr="00F4614D">
            <w:rPr>
              <w:rFonts w:ascii="Times New Roman" w:hAnsi="Times New Roman" w:cs="Times New Roman"/>
              <w:b/>
              <w:bCs/>
              <w:color w:val="000066"/>
              <w:sz w:val="18"/>
              <w:szCs w:val="18"/>
            </w:rPr>
            <w:t>@</w:t>
          </w:r>
          <w:r>
            <w:rPr>
              <w:rFonts w:ascii="Times New Roman" w:hAnsi="Times New Roman" w:cs="Times New Roman"/>
              <w:b/>
              <w:bCs/>
              <w:color w:val="000066"/>
              <w:sz w:val="18"/>
              <w:szCs w:val="18"/>
            </w:rPr>
            <w:t>ncs</w:t>
          </w:r>
          <w:r w:rsidRPr="00F4614D">
            <w:rPr>
              <w:rFonts w:ascii="Times New Roman" w:hAnsi="Times New Roman" w:cs="Times New Roman"/>
              <w:b/>
              <w:bCs/>
              <w:color w:val="000066"/>
              <w:sz w:val="18"/>
              <w:szCs w:val="18"/>
            </w:rPr>
            <w:t>.gov.il</w:t>
          </w:r>
          <w:r w:rsidRPr="00F4614D">
            <w:rPr>
              <w:rFonts w:ascii="Times New Roman" w:hAnsi="Times New Roman" w:cs="Times New Roman"/>
              <w:b/>
              <w:bCs/>
              <w:color w:val="000066"/>
              <w:sz w:val="18"/>
              <w:szCs w:val="18"/>
              <w:rtl/>
            </w:rPr>
            <w:t xml:space="preserve">  </w:t>
          </w:r>
          <w:r>
            <w:rPr>
              <w:rFonts w:ascii="Tahoma" w:hAnsi="Tahoma" w:cs="David"/>
              <w:b/>
              <w:bCs/>
              <w:color w:val="000066"/>
              <w:sz w:val="18"/>
              <w:szCs w:val="18"/>
              <w:rtl/>
            </w:rPr>
            <w:t>ט</w:t>
          </w:r>
          <w:r>
            <w:rPr>
              <w:rFonts w:ascii="Tahoma" w:hAnsi="Tahoma" w:cs="David" w:hint="cs"/>
              <w:b/>
              <w:bCs/>
              <w:color w:val="000066"/>
              <w:sz w:val="18"/>
              <w:szCs w:val="18"/>
              <w:rtl/>
            </w:rPr>
            <w:t>לפון</w:t>
          </w:r>
          <w:r w:rsidRPr="00F4614D">
            <w:rPr>
              <w:rFonts w:ascii="Tahoma" w:hAnsi="Tahoma" w:cs="David"/>
              <w:b/>
              <w:bCs/>
              <w:color w:val="000066"/>
              <w:sz w:val="18"/>
              <w:szCs w:val="18"/>
              <w:rtl/>
            </w:rPr>
            <w:t>: 02-</w:t>
          </w:r>
          <w:r w:rsidR="00634AF2">
            <w:rPr>
              <w:rFonts w:ascii="Tahoma" w:hAnsi="Tahoma" w:cs="David" w:hint="cs"/>
              <w:b/>
              <w:bCs/>
              <w:color w:val="000066"/>
              <w:sz w:val="18"/>
              <w:szCs w:val="18"/>
              <w:rtl/>
            </w:rPr>
            <w:t>5411525</w:t>
          </w:r>
          <w:r w:rsidRPr="00F4614D">
            <w:rPr>
              <w:rFonts w:ascii="Tahoma" w:hAnsi="Tahoma" w:cs="David"/>
              <w:b/>
              <w:bCs/>
              <w:color w:val="000066"/>
              <w:sz w:val="18"/>
              <w:szCs w:val="18"/>
              <w:rtl/>
            </w:rPr>
            <w:t>, פקס:</w:t>
          </w:r>
          <w:r w:rsidRPr="00F4614D">
            <w:rPr>
              <w:rFonts w:ascii="Tahoma" w:hAnsi="Tahoma" w:cs="David" w:hint="cs"/>
              <w:b/>
              <w:bCs/>
              <w:color w:val="000066"/>
              <w:sz w:val="18"/>
              <w:szCs w:val="18"/>
              <w:rtl/>
            </w:rPr>
            <w:t xml:space="preserve"> 02-</w:t>
          </w:r>
          <w:r>
            <w:rPr>
              <w:rFonts w:ascii="Tahoma" w:hAnsi="Tahoma" w:cs="David" w:hint="cs"/>
              <w:b/>
              <w:bCs/>
              <w:color w:val="000066"/>
              <w:sz w:val="18"/>
              <w:szCs w:val="18"/>
              <w:rtl/>
            </w:rPr>
            <w:t>5411866</w:t>
          </w:r>
          <w:r w:rsidRPr="00F4614D">
            <w:rPr>
              <w:rFonts w:ascii="Tahoma" w:hAnsi="Tahoma" w:cs="David"/>
              <w:color w:val="000066"/>
              <w:sz w:val="18"/>
              <w:szCs w:val="18"/>
              <w:rtl/>
            </w:rPr>
            <w:t xml:space="preserve"> </w:t>
          </w:r>
        </w:p>
        <w:p w:rsidR="003409A3" w:rsidRPr="00F4614D" w:rsidRDefault="003409A3" w:rsidP="00C95F4A">
          <w:pPr>
            <w:pStyle w:val="a5"/>
            <w:tabs>
              <w:tab w:val="clear" w:pos="8306"/>
            </w:tabs>
            <w:spacing w:line="360" w:lineRule="auto"/>
            <w:ind w:left="567" w:hanging="567"/>
            <w:jc w:val="center"/>
            <w:rPr>
              <w:rFonts w:ascii="Tahoma" w:hAnsi="Tahoma" w:cs="David"/>
              <w:b/>
              <w:bCs/>
              <w:color w:val="000066"/>
              <w:sz w:val="18"/>
              <w:szCs w:val="18"/>
              <w:rtl/>
            </w:rPr>
          </w:pPr>
          <w:r w:rsidRPr="00F4614D">
            <w:rPr>
              <w:rFonts w:ascii="Tahoma" w:hAnsi="Tahoma" w:cs="David" w:hint="cs"/>
              <w:b/>
              <w:bCs/>
              <w:color w:val="000066"/>
              <w:sz w:val="18"/>
              <w:szCs w:val="18"/>
              <w:rtl/>
            </w:rPr>
            <w:t xml:space="preserve">   חפשו</w:t>
          </w:r>
          <w:r w:rsidRPr="00F4614D">
            <w:rPr>
              <w:rFonts w:ascii="Tahoma" w:hAnsi="Tahoma" w:cs="David"/>
              <w:b/>
              <w:bCs/>
              <w:color w:val="000066"/>
              <w:sz w:val="18"/>
              <w:szCs w:val="18"/>
              <w:rtl/>
            </w:rPr>
            <w:t xml:space="preserve"> </w:t>
          </w:r>
          <w:r w:rsidRPr="00F4614D">
            <w:rPr>
              <w:rFonts w:ascii="Tahoma" w:hAnsi="Tahoma" w:cs="David" w:hint="cs"/>
              <w:b/>
              <w:bCs/>
              <w:color w:val="000066"/>
              <w:sz w:val="18"/>
              <w:szCs w:val="18"/>
              <w:rtl/>
            </w:rPr>
            <w:t xml:space="preserve">אותנו </w:t>
          </w:r>
          <w:proofErr w:type="spellStart"/>
          <w:r w:rsidRPr="00F4614D">
            <w:rPr>
              <w:rFonts w:ascii="Tahoma" w:hAnsi="Tahoma" w:cs="David" w:hint="cs"/>
              <w:b/>
              <w:bCs/>
              <w:color w:val="000066"/>
              <w:sz w:val="18"/>
              <w:szCs w:val="18"/>
              <w:rtl/>
            </w:rPr>
            <w:t>בפייסבוק</w:t>
          </w:r>
          <w:proofErr w:type="spellEnd"/>
          <w:r w:rsidRPr="00F4614D">
            <w:rPr>
              <w:rFonts w:ascii="Tahoma" w:hAnsi="Tahoma" w:cs="David"/>
              <w:b/>
              <w:bCs/>
              <w:color w:val="000066"/>
              <w:sz w:val="18"/>
              <w:szCs w:val="18"/>
              <w:rtl/>
            </w:rPr>
            <w:t xml:space="preserve">: </w:t>
          </w:r>
          <w:r w:rsidRPr="00F4614D">
            <w:rPr>
              <w:rFonts w:ascii="Tahoma" w:hAnsi="Tahoma" w:cs="David" w:hint="cs"/>
              <w:b/>
              <w:bCs/>
              <w:color w:val="000066"/>
              <w:sz w:val="18"/>
              <w:szCs w:val="18"/>
              <w:rtl/>
            </w:rPr>
            <w:t>רשות</w:t>
          </w:r>
          <w:r w:rsidRPr="00F4614D">
            <w:rPr>
              <w:rFonts w:ascii="Tahoma" w:hAnsi="Tahoma" w:cs="David"/>
              <w:b/>
              <w:bCs/>
              <w:color w:val="000066"/>
              <w:sz w:val="18"/>
              <w:szCs w:val="18"/>
              <w:rtl/>
            </w:rPr>
            <w:t xml:space="preserve"> </w:t>
          </w:r>
          <w:r w:rsidRPr="00F4614D">
            <w:rPr>
              <w:rFonts w:ascii="Tahoma" w:hAnsi="Tahoma" w:cs="David" w:hint="cs"/>
              <w:b/>
              <w:bCs/>
              <w:color w:val="000066"/>
              <w:sz w:val="18"/>
              <w:szCs w:val="18"/>
              <w:rtl/>
            </w:rPr>
            <w:t>השירות</w:t>
          </w:r>
          <w:r w:rsidRPr="00F4614D">
            <w:rPr>
              <w:rFonts w:ascii="Tahoma" w:hAnsi="Tahoma" w:cs="David"/>
              <w:b/>
              <w:bCs/>
              <w:color w:val="000066"/>
              <w:sz w:val="18"/>
              <w:szCs w:val="18"/>
              <w:rtl/>
            </w:rPr>
            <w:t xml:space="preserve"> </w:t>
          </w:r>
          <w:r w:rsidRPr="00F4614D">
            <w:rPr>
              <w:rFonts w:ascii="Tahoma" w:hAnsi="Tahoma" w:cs="David" w:hint="cs"/>
              <w:b/>
              <w:bCs/>
              <w:color w:val="000066"/>
              <w:sz w:val="18"/>
              <w:szCs w:val="18"/>
              <w:rtl/>
            </w:rPr>
            <w:t>הלאומי</w:t>
          </w:r>
          <w:r w:rsidRPr="00F4614D">
            <w:rPr>
              <w:rFonts w:ascii="Tahoma" w:hAnsi="Tahoma" w:cs="David"/>
              <w:b/>
              <w:bCs/>
              <w:color w:val="000066"/>
              <w:sz w:val="18"/>
              <w:szCs w:val="18"/>
              <w:rtl/>
            </w:rPr>
            <w:t>-</w:t>
          </w:r>
          <w:r w:rsidRPr="00F4614D">
            <w:rPr>
              <w:rFonts w:ascii="Tahoma" w:hAnsi="Tahoma" w:cs="David" w:hint="cs"/>
              <w:b/>
              <w:bCs/>
              <w:color w:val="000066"/>
              <w:sz w:val="18"/>
              <w:szCs w:val="18"/>
              <w:rtl/>
            </w:rPr>
            <w:t xml:space="preserve">אזרחי    </w:t>
          </w:r>
          <w:r w:rsidRPr="00F4614D">
            <w:rPr>
              <w:noProof/>
            </w:rPr>
            <w:t xml:space="preserve"> </w:t>
          </w:r>
          <w:r w:rsidRPr="00F4614D">
            <w:rPr>
              <w:rFonts w:hint="cs"/>
              <w:noProof/>
              <w:rtl/>
            </w:rPr>
            <w:t xml:space="preserve"> </w:t>
          </w:r>
        </w:p>
      </w:tc>
    </w:tr>
    <w:tr w:rsidR="003409A3" w:rsidRPr="00DF2CAE" w:rsidTr="00C95F4A">
      <w:trPr>
        <w:trHeight w:val="227"/>
      </w:trPr>
      <w:tc>
        <w:tcPr>
          <w:tcW w:w="9850" w:type="dxa"/>
        </w:tcPr>
        <w:p w:rsidR="003409A3" w:rsidRDefault="003409A3" w:rsidP="00C95F4A">
          <w:pPr>
            <w:pStyle w:val="a5"/>
            <w:tabs>
              <w:tab w:val="clear" w:pos="8306"/>
            </w:tabs>
            <w:ind w:left="567" w:hanging="567"/>
            <w:jc w:val="center"/>
            <w:rPr>
              <w:rFonts w:ascii="Tahoma" w:hAnsi="Tahoma" w:cs="David"/>
              <w:b/>
              <w:bCs/>
              <w:color w:val="000066"/>
              <w:sz w:val="18"/>
              <w:szCs w:val="18"/>
              <w:rtl/>
            </w:rPr>
          </w:pPr>
        </w:p>
      </w:tc>
    </w:tr>
  </w:tbl>
  <w:p w:rsidR="003409A3" w:rsidRPr="00DF2CAE" w:rsidRDefault="003409A3" w:rsidP="003409A3">
    <w:pPr>
      <w:pStyle w:val="a5"/>
      <w:rPr>
        <w:rFonts w:cs="David"/>
      </w:rPr>
    </w:pPr>
  </w:p>
  <w:p w:rsidR="00DF2CAE" w:rsidRPr="003409A3" w:rsidRDefault="00DF2CAE" w:rsidP="003409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27D" w:rsidRDefault="0010027D" w:rsidP="00DF2CAE">
      <w:pPr>
        <w:spacing w:after="0" w:line="240" w:lineRule="auto"/>
      </w:pPr>
      <w:r>
        <w:separator/>
      </w:r>
    </w:p>
  </w:footnote>
  <w:footnote w:type="continuationSeparator" w:id="0">
    <w:p w:rsidR="0010027D" w:rsidRDefault="0010027D" w:rsidP="00DF2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73" w:type="dxa"/>
      <w:tblInd w:w="-800" w:type="dxa"/>
      <w:tblLayout w:type="fixed"/>
      <w:tblLook w:val="04A0" w:firstRow="1" w:lastRow="0" w:firstColumn="1" w:lastColumn="0" w:noHBand="0" w:noVBand="1"/>
    </w:tblPr>
    <w:tblGrid>
      <w:gridCol w:w="3560"/>
      <w:gridCol w:w="2980"/>
      <w:gridCol w:w="3833"/>
    </w:tblGrid>
    <w:tr w:rsidR="00C144F3" w:rsidRPr="001B0F3B" w:rsidTr="009444EB">
      <w:trPr>
        <w:trHeight w:val="1310"/>
      </w:trPr>
      <w:tc>
        <w:tcPr>
          <w:tcW w:w="3560" w:type="dxa"/>
        </w:tcPr>
        <w:p w:rsidR="00C144F3" w:rsidRPr="00604E98" w:rsidRDefault="000347BE" w:rsidP="009444EB">
          <w:pPr>
            <w:rPr>
              <w:rFonts w:cs="David"/>
              <w:b/>
              <w:bCs/>
              <w:color w:val="000080"/>
              <w:sz w:val="12"/>
              <w:szCs w:val="12"/>
              <w:rtl/>
            </w:rPr>
          </w:pPr>
          <w:r w:rsidRPr="000347BE">
            <w:rPr>
              <w:noProof/>
              <w:rtl/>
            </w:rPr>
            <w:drawing>
              <wp:anchor distT="0" distB="0" distL="114300" distR="114300" simplePos="0" relativeHeight="251700224" behindDoc="0" locked="0" layoutInCell="1" allowOverlap="1" wp14:anchorId="7BFE24F9" wp14:editId="5FDD688E">
                <wp:simplePos x="0" y="0"/>
                <wp:positionH relativeFrom="column">
                  <wp:posOffset>1793672</wp:posOffset>
                </wp:positionH>
                <wp:positionV relativeFrom="paragraph">
                  <wp:posOffset>181610</wp:posOffset>
                </wp:positionV>
                <wp:extent cx="416560" cy="799465"/>
                <wp:effectExtent l="0" t="0" r="2540" b="635"/>
                <wp:wrapNone/>
                <wp:docPr id="14" name="תמונה 14" descr="הפר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הפר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560" cy="799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144F3" w:rsidRPr="00CD43F0">
            <w:rPr>
              <w:rFonts w:asciiTheme="majorBidi" w:hAnsiTheme="majorBidi" w:cstheme="majorBidi"/>
              <w:b/>
              <w:bCs/>
              <w:color w:val="000080"/>
              <w:sz w:val="16"/>
              <w:szCs w:val="16"/>
            </w:rPr>
            <w:t xml:space="preserve">     </w:t>
          </w:r>
        </w:p>
        <w:p w:rsidR="00C144F3" w:rsidRPr="00DF2CAE" w:rsidRDefault="000347BE" w:rsidP="009444EB">
          <w:r w:rsidRPr="000347BE">
            <w:rPr>
              <w:noProof/>
              <w:rtl/>
            </w:rPr>
            <w:drawing>
              <wp:anchor distT="0" distB="0" distL="114300" distR="114300" simplePos="0" relativeHeight="251699200" behindDoc="0" locked="0" layoutInCell="1" allowOverlap="1" wp14:anchorId="4C00F26A" wp14:editId="5B60BCC0">
                <wp:simplePos x="0" y="0"/>
                <wp:positionH relativeFrom="column">
                  <wp:posOffset>1002462</wp:posOffset>
                </wp:positionH>
                <wp:positionV relativeFrom="paragraph">
                  <wp:posOffset>29210</wp:posOffset>
                </wp:positionV>
                <wp:extent cx="661035" cy="728980"/>
                <wp:effectExtent l="0" t="0" r="5715" b="0"/>
                <wp:wrapNone/>
                <wp:docPr id="23" name="תמונה 8" descr="C:\Users\yardenm\Desktop\מסמכים\logo-minhelet_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8" descr="C:\Users\yardenm\Desktop\מסמכים\logo-minhelet_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8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144F3" w:rsidRPr="00D2705F" w:rsidRDefault="00C144F3" w:rsidP="009444EB">
          <w:pPr>
            <w:rPr>
              <w:rFonts w:asciiTheme="majorBidi" w:hAnsiTheme="majorBidi" w:cstheme="majorBidi"/>
              <w:rtl/>
            </w:rPr>
          </w:pPr>
        </w:p>
      </w:tc>
      <w:tc>
        <w:tcPr>
          <w:tcW w:w="2980" w:type="dxa"/>
        </w:tcPr>
        <w:p w:rsidR="00C144F3" w:rsidRDefault="0020721E" w:rsidP="009444EB">
          <w:pPr>
            <w:jc w:val="center"/>
            <w:rPr>
              <w:rFonts w:ascii="Arial" w:hAnsi="Arial"/>
              <w:b/>
              <w:bCs/>
              <w:color w:val="000080"/>
              <w:sz w:val="31"/>
              <w:szCs w:val="31"/>
              <w:rtl/>
            </w:rPr>
          </w:pPr>
          <w:r w:rsidRPr="006129A9">
            <w:rPr>
              <w:noProof/>
            </w:rPr>
            <w:drawing>
              <wp:anchor distT="0" distB="0" distL="114300" distR="114300" simplePos="0" relativeHeight="251679744" behindDoc="0" locked="0" layoutInCell="1" allowOverlap="1" wp14:anchorId="2935EF56" wp14:editId="152B8B10">
                <wp:simplePos x="0" y="0"/>
                <wp:positionH relativeFrom="column">
                  <wp:posOffset>576148</wp:posOffset>
                </wp:positionH>
                <wp:positionV relativeFrom="paragraph">
                  <wp:posOffset>143510</wp:posOffset>
                </wp:positionV>
                <wp:extent cx="643255" cy="758190"/>
                <wp:effectExtent l="0" t="0" r="4445" b="3810"/>
                <wp:wrapNone/>
                <wp:docPr id="1" name="תמונה 0" descr="medina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0" descr="medina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55" cy="758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144F3" w:rsidRDefault="00C144F3" w:rsidP="009444EB">
          <w:pPr>
            <w:rPr>
              <w:rFonts w:cs="David"/>
              <w:b/>
              <w:bCs/>
              <w:color w:val="000080"/>
              <w:rtl/>
            </w:rPr>
          </w:pPr>
        </w:p>
        <w:p w:rsidR="00C144F3" w:rsidRDefault="00C144F3" w:rsidP="009444EB">
          <w:pPr>
            <w:jc w:val="center"/>
            <w:rPr>
              <w:rFonts w:cs="David"/>
              <w:b/>
              <w:bCs/>
              <w:color w:val="000080"/>
              <w:sz w:val="28"/>
              <w:szCs w:val="28"/>
              <w:rtl/>
            </w:rPr>
          </w:pPr>
        </w:p>
        <w:p w:rsidR="00C144F3" w:rsidRPr="00C144F3" w:rsidRDefault="00C144F3" w:rsidP="00C144F3">
          <w:pPr>
            <w:jc w:val="center"/>
            <w:rPr>
              <w:b/>
              <w:bCs/>
              <w:color w:val="000080"/>
              <w:sz w:val="28"/>
              <w:szCs w:val="28"/>
              <w:rtl/>
            </w:rPr>
          </w:pPr>
          <w:r w:rsidRPr="006129A9">
            <w:rPr>
              <w:rFonts w:ascii="Arial" w:hAnsi="Arial" w:cs="David"/>
              <w:b/>
              <w:bCs/>
              <w:noProof/>
              <w:color w:val="000080"/>
              <w:sz w:val="31"/>
              <w:szCs w:val="31"/>
              <w:rtl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1" allowOverlap="1" wp14:anchorId="4282AFF7" wp14:editId="2AA577B0">
                    <wp:simplePos x="0" y="0"/>
                    <wp:positionH relativeFrom="column">
                      <wp:posOffset>1433195</wp:posOffset>
                    </wp:positionH>
                    <wp:positionV relativeFrom="paragraph">
                      <wp:posOffset>67310</wp:posOffset>
                    </wp:positionV>
                    <wp:extent cx="2662555" cy="0"/>
                    <wp:effectExtent l="0" t="0" r="23495" b="19050"/>
                    <wp:wrapNone/>
                    <wp:docPr id="15" name="מחבר ישר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66255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מחבר ישר 15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85pt,5.3pt" to="322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" strokecolor="#4579b8 [3044]"/>
                </w:pict>
              </mc:Fallback>
            </mc:AlternateContent>
          </w:r>
          <w:r w:rsidRPr="006129A9">
            <w:rPr>
              <w:rFonts w:cs="David" w:hint="cs"/>
              <w:b/>
              <w:bCs/>
              <w:color w:val="000080"/>
              <w:sz w:val="28"/>
              <w:szCs w:val="28"/>
              <w:rtl/>
            </w:rPr>
            <w:t>מדינת ישראל</w:t>
          </w:r>
        </w:p>
      </w:tc>
      <w:tc>
        <w:tcPr>
          <w:tcW w:w="3833" w:type="dxa"/>
        </w:tcPr>
        <w:p w:rsidR="00C144F3" w:rsidRDefault="000347BE" w:rsidP="009444EB">
          <w:pPr>
            <w:jc w:val="right"/>
            <w:rPr>
              <w:rFonts w:ascii="Arial" w:hAnsi="Arial" w:cs="David"/>
              <w:b/>
              <w:bCs/>
              <w:color w:val="000080"/>
              <w:sz w:val="20"/>
              <w:szCs w:val="20"/>
            </w:rPr>
          </w:pPr>
          <w:r w:rsidRPr="000347BE">
            <w:rPr>
              <w:noProof/>
              <w:rtl/>
            </w:rPr>
            <w:drawing>
              <wp:anchor distT="0" distB="0" distL="114300" distR="114300" simplePos="0" relativeHeight="251701248" behindDoc="0" locked="0" layoutInCell="1" allowOverlap="1" wp14:anchorId="28ED766D" wp14:editId="38E5051F">
                <wp:simplePos x="0" y="0"/>
                <wp:positionH relativeFrom="column">
                  <wp:posOffset>1217930</wp:posOffset>
                </wp:positionH>
                <wp:positionV relativeFrom="paragraph">
                  <wp:posOffset>130810</wp:posOffset>
                </wp:positionV>
                <wp:extent cx="1068705" cy="842645"/>
                <wp:effectExtent l="0" t="0" r="0" b="0"/>
                <wp:wrapNone/>
                <wp:docPr id="26" name="תמונה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33" t="8435" r="267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70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47BE">
            <w:rPr>
              <w:noProof/>
              <w:rtl/>
            </w:rPr>
            <w:drawing>
              <wp:anchor distT="0" distB="0" distL="114300" distR="114300" simplePos="0" relativeHeight="251698176" behindDoc="0" locked="0" layoutInCell="1" allowOverlap="1" wp14:anchorId="450241B7" wp14:editId="029FDFF4">
                <wp:simplePos x="0" y="0"/>
                <wp:positionH relativeFrom="column">
                  <wp:posOffset>83820</wp:posOffset>
                </wp:positionH>
                <wp:positionV relativeFrom="paragraph">
                  <wp:posOffset>251460</wp:posOffset>
                </wp:positionV>
                <wp:extent cx="840740" cy="739140"/>
                <wp:effectExtent l="0" t="0" r="0" b="3810"/>
                <wp:wrapNone/>
                <wp:docPr id="19" name="תמונה 2" descr="C:\Users\yardenm\AppData\Local\Microsoft\Windows\Temporary Internet Files\Content.Word\logo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2" descr="C:\Users\yardenm\AppData\Local\Microsoft\Windows\Temporary Internet Files\Content.Word\logo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074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47BE">
            <w:rPr>
              <w:noProof/>
              <w:rtl/>
            </w:rPr>
            <w:drawing>
              <wp:anchor distT="0" distB="0" distL="114300" distR="114300" simplePos="0" relativeHeight="251697152" behindDoc="0" locked="0" layoutInCell="1" allowOverlap="1" wp14:anchorId="4A5F3848" wp14:editId="41FEF52E">
                <wp:simplePos x="0" y="0"/>
                <wp:positionH relativeFrom="column">
                  <wp:posOffset>3947160</wp:posOffset>
                </wp:positionH>
                <wp:positionV relativeFrom="paragraph">
                  <wp:posOffset>259715</wp:posOffset>
                </wp:positionV>
                <wp:extent cx="1371600" cy="728980"/>
                <wp:effectExtent l="0" t="0" r="0" b="0"/>
                <wp:wrapNone/>
                <wp:docPr id="22" name="תמונה 1" descr="C:\Users\yardenm\Desktop\מסמכים\logo-minhelet_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 descr="C:\Users\yardenm\Desktop\מסמכים\logo-minhelet_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194" r="41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144F3" w:rsidRPr="00CD43F0">
            <w:rPr>
              <w:rFonts w:ascii="Arial" w:hAnsi="Arial" w:cs="David"/>
              <w:b/>
              <w:bCs/>
              <w:noProof/>
              <w:color w:val="000080"/>
              <w:sz w:val="20"/>
              <w:szCs w:val="20"/>
              <w:rtl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6D10BA14" wp14:editId="35BF7F56">
                    <wp:simplePos x="0" y="0"/>
                    <wp:positionH relativeFrom="column">
                      <wp:posOffset>-488950</wp:posOffset>
                    </wp:positionH>
                    <wp:positionV relativeFrom="paragraph">
                      <wp:posOffset>114935</wp:posOffset>
                    </wp:positionV>
                    <wp:extent cx="2000250" cy="1403985"/>
                    <wp:effectExtent l="0" t="0" r="0" b="0"/>
                    <wp:wrapNone/>
                    <wp:docPr id="307" name="תיבת טקסט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2000250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44F3" w:rsidRDefault="00C144F3" w:rsidP="00C144F3">
                                <w:pPr>
                                  <w:rPr>
                                    <w:rtl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תיבת טקסט 2" o:spid="_x0000_s1026" type="#_x0000_t202" style="position:absolute;margin-left:-38.5pt;margin-top:9.05pt;width:157.5pt;height:110.55pt;flip:x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" filled="f" stroked="f">
                    <v:textbox style="mso-fit-shape-to-text:t">
                      <w:txbxContent>
                        <w:p w:rsidR="00C144F3" w:rsidRDefault="00C144F3" w:rsidP="00C144F3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C144F3" w:rsidRPr="00C144F3" w:rsidRDefault="00C144F3" w:rsidP="00C144F3">
          <w:pPr>
            <w:rPr>
              <w:rFonts w:ascii="Arial" w:hAnsi="Arial" w:cs="David"/>
              <w:sz w:val="20"/>
              <w:szCs w:val="20"/>
            </w:rPr>
          </w:pPr>
          <w:r>
            <w:rPr>
              <w:rFonts w:ascii="Arial" w:hAnsi="Arial" w:cs="David"/>
              <w:b/>
              <w:bCs/>
              <w:noProof/>
              <w:color w:val="000080"/>
              <w:sz w:val="31"/>
              <w:szCs w:val="31"/>
              <w:rtl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0E84D9A4" wp14:editId="199E226D">
                    <wp:simplePos x="0" y="0"/>
                    <wp:positionH relativeFrom="column">
                      <wp:posOffset>77038</wp:posOffset>
                    </wp:positionH>
                    <wp:positionV relativeFrom="paragraph">
                      <wp:posOffset>778510</wp:posOffset>
                    </wp:positionV>
                    <wp:extent cx="2662555" cy="0"/>
                    <wp:effectExtent l="0" t="0" r="23495" b="19050"/>
                    <wp:wrapNone/>
                    <wp:docPr id="13" name="מחבר ישר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66255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מחבר ישר 13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05pt,61.3pt" to="215.7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" strokecolor="#4579b8 [3044]"/>
                </w:pict>
              </mc:Fallback>
            </mc:AlternateContent>
          </w:r>
        </w:p>
      </w:tc>
    </w:tr>
  </w:tbl>
  <w:p w:rsidR="00DF2CAE" w:rsidRPr="00C144F3" w:rsidRDefault="00B21B31" w:rsidP="00B21B31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95104" behindDoc="0" locked="0" layoutInCell="1" allowOverlap="1" wp14:anchorId="629B6BC3" wp14:editId="7F821292">
          <wp:simplePos x="0" y="0"/>
          <wp:positionH relativeFrom="column">
            <wp:posOffset>6439535</wp:posOffset>
          </wp:positionH>
          <wp:positionV relativeFrom="paragraph">
            <wp:posOffset>1564005</wp:posOffset>
          </wp:positionV>
          <wp:extent cx="633095" cy="1214755"/>
          <wp:effectExtent l="0" t="0" r="0" b="4445"/>
          <wp:wrapNone/>
          <wp:docPr id="11" name="תמונה 11" descr="הפר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הפר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1214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255"/>
    <w:multiLevelType w:val="hybridMultilevel"/>
    <w:tmpl w:val="F58A311C"/>
    <w:lvl w:ilvl="0" w:tplc="D83649E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273E5"/>
    <w:multiLevelType w:val="hybridMultilevel"/>
    <w:tmpl w:val="33C8D95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0574A"/>
    <w:multiLevelType w:val="hybridMultilevel"/>
    <w:tmpl w:val="73FCF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86A60"/>
    <w:multiLevelType w:val="hybridMultilevel"/>
    <w:tmpl w:val="B5B43C70"/>
    <w:lvl w:ilvl="0" w:tplc="1F80B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5210FD"/>
    <w:multiLevelType w:val="hybridMultilevel"/>
    <w:tmpl w:val="E73C92D6"/>
    <w:lvl w:ilvl="0" w:tplc="B3E6352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3004CA"/>
    <w:multiLevelType w:val="hybridMultilevel"/>
    <w:tmpl w:val="23B2DAC0"/>
    <w:lvl w:ilvl="0" w:tplc="A7CA898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FB0ED1"/>
    <w:multiLevelType w:val="hybridMultilevel"/>
    <w:tmpl w:val="D144BB04"/>
    <w:lvl w:ilvl="0" w:tplc="040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7">
    <w:nsid w:val="3836285E"/>
    <w:multiLevelType w:val="hybridMultilevel"/>
    <w:tmpl w:val="EABA63D8"/>
    <w:lvl w:ilvl="0" w:tplc="0C8EE58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EE735A"/>
    <w:multiLevelType w:val="hybridMultilevel"/>
    <w:tmpl w:val="95765550"/>
    <w:lvl w:ilvl="0" w:tplc="4622D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D69C6"/>
    <w:multiLevelType w:val="hybridMultilevel"/>
    <w:tmpl w:val="A9A84356"/>
    <w:lvl w:ilvl="0" w:tplc="0D3858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F1B90"/>
    <w:multiLevelType w:val="hybridMultilevel"/>
    <w:tmpl w:val="3BFE0E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3270B1"/>
    <w:multiLevelType w:val="hybridMultilevel"/>
    <w:tmpl w:val="756E74FA"/>
    <w:lvl w:ilvl="0" w:tplc="F4A6256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772A0"/>
    <w:multiLevelType w:val="hybridMultilevel"/>
    <w:tmpl w:val="891C6FF0"/>
    <w:lvl w:ilvl="0" w:tplc="5672E6B0">
      <w:start w:val="1"/>
      <w:numFmt w:val="hebrew1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4"/>
  </w:num>
  <w:num w:numId="6">
    <w:abstractNumId w:val="6"/>
  </w:num>
  <w:num w:numId="7">
    <w:abstractNumId w:val="10"/>
  </w:num>
  <w:num w:numId="8">
    <w:abstractNumId w:val="5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AE"/>
    <w:rsid w:val="00001DAB"/>
    <w:rsid w:val="00011122"/>
    <w:rsid w:val="000155F7"/>
    <w:rsid w:val="00020572"/>
    <w:rsid w:val="000347BE"/>
    <w:rsid w:val="00057859"/>
    <w:rsid w:val="00060CF2"/>
    <w:rsid w:val="000A34E5"/>
    <w:rsid w:val="000C775D"/>
    <w:rsid w:val="000E6BC1"/>
    <w:rsid w:val="000F46A6"/>
    <w:rsid w:val="0010027D"/>
    <w:rsid w:val="0016470D"/>
    <w:rsid w:val="00176290"/>
    <w:rsid w:val="001A2ADE"/>
    <w:rsid w:val="001B78E6"/>
    <w:rsid w:val="001D1A57"/>
    <w:rsid w:val="001D1B64"/>
    <w:rsid w:val="001F1D7A"/>
    <w:rsid w:val="0020721E"/>
    <w:rsid w:val="00215935"/>
    <w:rsid w:val="00233427"/>
    <w:rsid w:val="002E10E0"/>
    <w:rsid w:val="002E5B35"/>
    <w:rsid w:val="002F2A0E"/>
    <w:rsid w:val="0031068F"/>
    <w:rsid w:val="003206DB"/>
    <w:rsid w:val="003263FF"/>
    <w:rsid w:val="003409A3"/>
    <w:rsid w:val="0036195F"/>
    <w:rsid w:val="003801DA"/>
    <w:rsid w:val="003E3CCD"/>
    <w:rsid w:val="003F279F"/>
    <w:rsid w:val="0040182E"/>
    <w:rsid w:val="004020E1"/>
    <w:rsid w:val="0041196F"/>
    <w:rsid w:val="00416072"/>
    <w:rsid w:val="00443D7B"/>
    <w:rsid w:val="004B0083"/>
    <w:rsid w:val="004B6130"/>
    <w:rsid w:val="004E7B97"/>
    <w:rsid w:val="004F2E8C"/>
    <w:rsid w:val="00505083"/>
    <w:rsid w:val="00512D15"/>
    <w:rsid w:val="0054660E"/>
    <w:rsid w:val="00552A7D"/>
    <w:rsid w:val="0056688E"/>
    <w:rsid w:val="0059753D"/>
    <w:rsid w:val="005F708B"/>
    <w:rsid w:val="00601E4D"/>
    <w:rsid w:val="00604E98"/>
    <w:rsid w:val="00607B3B"/>
    <w:rsid w:val="0061077A"/>
    <w:rsid w:val="00611E32"/>
    <w:rsid w:val="006129A9"/>
    <w:rsid w:val="006304E7"/>
    <w:rsid w:val="00634AF2"/>
    <w:rsid w:val="006448F6"/>
    <w:rsid w:val="00646B77"/>
    <w:rsid w:val="0069457F"/>
    <w:rsid w:val="006A29BA"/>
    <w:rsid w:val="006A6108"/>
    <w:rsid w:val="006B0AFE"/>
    <w:rsid w:val="006D23B3"/>
    <w:rsid w:val="006E7A82"/>
    <w:rsid w:val="007102F1"/>
    <w:rsid w:val="007310FA"/>
    <w:rsid w:val="00760144"/>
    <w:rsid w:val="00760A64"/>
    <w:rsid w:val="007655FC"/>
    <w:rsid w:val="0079131B"/>
    <w:rsid w:val="007F2FFF"/>
    <w:rsid w:val="0080238C"/>
    <w:rsid w:val="008424F9"/>
    <w:rsid w:val="00861455"/>
    <w:rsid w:val="00862D48"/>
    <w:rsid w:val="0086577A"/>
    <w:rsid w:val="0087131D"/>
    <w:rsid w:val="00871497"/>
    <w:rsid w:val="008744AA"/>
    <w:rsid w:val="00874E83"/>
    <w:rsid w:val="00897C88"/>
    <w:rsid w:val="008A33C3"/>
    <w:rsid w:val="008C502F"/>
    <w:rsid w:val="008D34D7"/>
    <w:rsid w:val="008D7DAD"/>
    <w:rsid w:val="008E2E57"/>
    <w:rsid w:val="008F614E"/>
    <w:rsid w:val="00904C2E"/>
    <w:rsid w:val="009261F3"/>
    <w:rsid w:val="00934294"/>
    <w:rsid w:val="0095274F"/>
    <w:rsid w:val="0097244B"/>
    <w:rsid w:val="0099236D"/>
    <w:rsid w:val="009C5A18"/>
    <w:rsid w:val="009C6BFB"/>
    <w:rsid w:val="009D06A5"/>
    <w:rsid w:val="009E74B2"/>
    <w:rsid w:val="009F51F2"/>
    <w:rsid w:val="00A013BE"/>
    <w:rsid w:val="00A20339"/>
    <w:rsid w:val="00A4065A"/>
    <w:rsid w:val="00A61DB3"/>
    <w:rsid w:val="00A85D00"/>
    <w:rsid w:val="00A97807"/>
    <w:rsid w:val="00AB42D8"/>
    <w:rsid w:val="00AD433D"/>
    <w:rsid w:val="00AD6D7D"/>
    <w:rsid w:val="00B10894"/>
    <w:rsid w:val="00B12462"/>
    <w:rsid w:val="00B21B31"/>
    <w:rsid w:val="00B23B66"/>
    <w:rsid w:val="00B3645B"/>
    <w:rsid w:val="00B5177D"/>
    <w:rsid w:val="00B532B7"/>
    <w:rsid w:val="00B86FDE"/>
    <w:rsid w:val="00B92FD3"/>
    <w:rsid w:val="00BA139B"/>
    <w:rsid w:val="00BB385A"/>
    <w:rsid w:val="00BC06FE"/>
    <w:rsid w:val="00BD4F0D"/>
    <w:rsid w:val="00BE2926"/>
    <w:rsid w:val="00BE58A7"/>
    <w:rsid w:val="00C023C0"/>
    <w:rsid w:val="00C144F3"/>
    <w:rsid w:val="00C2026D"/>
    <w:rsid w:val="00C462D1"/>
    <w:rsid w:val="00C46330"/>
    <w:rsid w:val="00C66B94"/>
    <w:rsid w:val="00C8221D"/>
    <w:rsid w:val="00C837FD"/>
    <w:rsid w:val="00C91711"/>
    <w:rsid w:val="00CA5525"/>
    <w:rsid w:val="00CA60D0"/>
    <w:rsid w:val="00CA65BA"/>
    <w:rsid w:val="00CE0AF0"/>
    <w:rsid w:val="00D01C08"/>
    <w:rsid w:val="00D06BFD"/>
    <w:rsid w:val="00D1303E"/>
    <w:rsid w:val="00D22EA6"/>
    <w:rsid w:val="00D2377D"/>
    <w:rsid w:val="00D81656"/>
    <w:rsid w:val="00D845CE"/>
    <w:rsid w:val="00DA7015"/>
    <w:rsid w:val="00DD1A53"/>
    <w:rsid w:val="00DF2CAE"/>
    <w:rsid w:val="00E14A3C"/>
    <w:rsid w:val="00E26F13"/>
    <w:rsid w:val="00E27D3B"/>
    <w:rsid w:val="00E370E1"/>
    <w:rsid w:val="00E37624"/>
    <w:rsid w:val="00E618C9"/>
    <w:rsid w:val="00E8053D"/>
    <w:rsid w:val="00E85911"/>
    <w:rsid w:val="00E864E6"/>
    <w:rsid w:val="00E87EFA"/>
    <w:rsid w:val="00EA1995"/>
    <w:rsid w:val="00EB21FE"/>
    <w:rsid w:val="00F2543C"/>
    <w:rsid w:val="00F521C5"/>
    <w:rsid w:val="00F70E59"/>
    <w:rsid w:val="00F736ED"/>
    <w:rsid w:val="00F75548"/>
    <w:rsid w:val="00FD2498"/>
    <w:rsid w:val="00FE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F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CAE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DF2CAE"/>
  </w:style>
  <w:style w:type="paragraph" w:styleId="a5">
    <w:name w:val="footer"/>
    <w:basedOn w:val="a"/>
    <w:link w:val="a6"/>
    <w:unhideWhenUsed/>
    <w:rsid w:val="00DF2CAE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rsid w:val="00DF2CAE"/>
  </w:style>
  <w:style w:type="paragraph" w:styleId="a7">
    <w:name w:val="Balloon Text"/>
    <w:basedOn w:val="a"/>
    <w:link w:val="a8"/>
    <w:uiPriority w:val="99"/>
    <w:semiHidden/>
    <w:unhideWhenUsed/>
    <w:rsid w:val="00A013B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A013B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E7B9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04C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F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CAE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DF2CAE"/>
  </w:style>
  <w:style w:type="paragraph" w:styleId="a5">
    <w:name w:val="footer"/>
    <w:basedOn w:val="a"/>
    <w:link w:val="a6"/>
    <w:unhideWhenUsed/>
    <w:rsid w:val="00DF2CAE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rsid w:val="00DF2CAE"/>
  </w:style>
  <w:style w:type="paragraph" w:styleId="a7">
    <w:name w:val="Balloon Text"/>
    <w:basedOn w:val="a"/>
    <w:link w:val="a8"/>
    <w:uiPriority w:val="99"/>
    <w:semiHidden/>
    <w:unhideWhenUsed/>
    <w:rsid w:val="00A013B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A013B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E7B9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04C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E138D-1AA9-4CEC-89E9-95E35E87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MoST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 Yefet</dc:creator>
  <cp:lastModifiedBy>זהבה לצ'ה</cp:lastModifiedBy>
  <cp:revision>2</cp:revision>
  <cp:lastPrinted>2016-01-12T07:36:00Z</cp:lastPrinted>
  <dcterms:created xsi:type="dcterms:W3CDTF">2019-03-20T10:33:00Z</dcterms:created>
  <dcterms:modified xsi:type="dcterms:W3CDTF">2019-03-20T10:33:00Z</dcterms:modified>
</cp:coreProperties>
</file>